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5011" w14:textId="77777777" w:rsidR="001177D9" w:rsidRPr="00530E1F" w:rsidRDefault="001177D9" w:rsidP="001177D9">
      <w:pPr>
        <w:pStyle w:val="Titre1"/>
        <w:spacing w:before="0"/>
        <w:jc w:val="both"/>
        <w:rPr>
          <w:rFonts w:asciiTheme="minorHAnsi" w:hAnsiTheme="minorHAnsi"/>
          <w:sz w:val="22"/>
          <w:szCs w:val="22"/>
        </w:rPr>
      </w:pPr>
      <w:r w:rsidRPr="00530E1F">
        <w:rPr>
          <w:rFonts w:asciiTheme="minorHAnsi" w:hAnsiTheme="minorHAnsi" w:cs="Helvetica"/>
          <w:noProof/>
          <w:sz w:val="22"/>
          <w:szCs w:val="22"/>
        </w:rPr>
        <w:drawing>
          <wp:inline distT="0" distB="0" distL="0" distR="0" wp14:anchorId="4F864D44" wp14:editId="6E4F18AB">
            <wp:extent cx="822257" cy="725707"/>
            <wp:effectExtent l="0" t="0" r="0" b="114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42" cy="72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896B" w14:textId="77777777" w:rsidR="001177D9" w:rsidRPr="00530E1F" w:rsidRDefault="001177D9" w:rsidP="001177D9">
      <w:pPr>
        <w:pStyle w:val="Titre1"/>
        <w:spacing w:before="0"/>
        <w:jc w:val="both"/>
        <w:rPr>
          <w:rFonts w:asciiTheme="minorHAnsi" w:hAnsiTheme="minorHAnsi"/>
          <w:sz w:val="22"/>
          <w:szCs w:val="22"/>
        </w:rPr>
      </w:pPr>
    </w:p>
    <w:p w14:paraId="3BC6C7A1" w14:textId="77777777" w:rsidR="001177D9" w:rsidRPr="00530E1F" w:rsidRDefault="001177D9" w:rsidP="001177D9">
      <w:pPr>
        <w:pStyle w:val="Titre1"/>
        <w:spacing w:before="0"/>
        <w:jc w:val="center"/>
        <w:rPr>
          <w:rFonts w:asciiTheme="minorHAnsi" w:hAnsiTheme="minorHAnsi"/>
          <w:sz w:val="22"/>
          <w:szCs w:val="22"/>
        </w:rPr>
      </w:pPr>
      <w:r w:rsidRPr="00530E1F">
        <w:rPr>
          <w:rFonts w:asciiTheme="minorHAnsi" w:hAnsiTheme="minorHAnsi"/>
          <w:sz w:val="22"/>
          <w:szCs w:val="22"/>
        </w:rPr>
        <w:t xml:space="preserve">Poste de </w:t>
      </w:r>
      <w:r w:rsidR="00BC0D47">
        <w:rPr>
          <w:rFonts w:asciiTheme="minorHAnsi" w:hAnsiTheme="minorHAnsi"/>
          <w:sz w:val="22"/>
          <w:szCs w:val="22"/>
        </w:rPr>
        <w:t>Conseiller en génétique Temps P</w:t>
      </w:r>
      <w:r w:rsidRPr="00530E1F">
        <w:rPr>
          <w:rFonts w:asciiTheme="minorHAnsi" w:hAnsiTheme="minorHAnsi"/>
          <w:sz w:val="22"/>
          <w:szCs w:val="22"/>
        </w:rPr>
        <w:t>lein</w:t>
      </w:r>
    </w:p>
    <w:p w14:paraId="53E54BC5" w14:textId="77777777" w:rsidR="001177D9" w:rsidRPr="00530E1F" w:rsidRDefault="001177D9" w:rsidP="001177D9">
      <w:pPr>
        <w:jc w:val="center"/>
        <w:rPr>
          <w:rFonts w:asciiTheme="minorHAnsi" w:hAnsiTheme="minorHAnsi"/>
          <w:sz w:val="22"/>
          <w:szCs w:val="22"/>
        </w:rPr>
      </w:pPr>
    </w:p>
    <w:p w14:paraId="1E98AE11" w14:textId="77777777" w:rsidR="001177D9" w:rsidRPr="00530E1F" w:rsidRDefault="001177D9" w:rsidP="001177D9">
      <w:pPr>
        <w:pStyle w:val="Titre1"/>
        <w:spacing w:before="0"/>
        <w:jc w:val="center"/>
        <w:rPr>
          <w:rFonts w:asciiTheme="minorHAnsi" w:hAnsiTheme="minorHAnsi"/>
          <w:sz w:val="22"/>
          <w:szCs w:val="22"/>
        </w:rPr>
      </w:pPr>
      <w:r w:rsidRPr="00530E1F">
        <w:rPr>
          <w:rFonts w:asciiTheme="minorHAnsi" w:hAnsiTheme="minorHAnsi"/>
          <w:sz w:val="22"/>
          <w:szCs w:val="22"/>
        </w:rPr>
        <w:t>Service de Génétique Médicale</w:t>
      </w:r>
    </w:p>
    <w:p w14:paraId="625A926C" w14:textId="1192B0A7" w:rsidR="001177D9" w:rsidRPr="00530E1F" w:rsidRDefault="001177D9" w:rsidP="001177D9">
      <w:pPr>
        <w:pStyle w:val="Titre1"/>
        <w:spacing w:before="0"/>
        <w:jc w:val="center"/>
        <w:rPr>
          <w:rFonts w:asciiTheme="minorHAnsi" w:hAnsiTheme="minorHAnsi"/>
          <w:sz w:val="22"/>
          <w:szCs w:val="22"/>
        </w:rPr>
      </w:pPr>
      <w:r w:rsidRPr="00530E1F">
        <w:rPr>
          <w:rFonts w:asciiTheme="minorHAnsi" w:hAnsiTheme="minorHAnsi"/>
          <w:sz w:val="22"/>
          <w:szCs w:val="22"/>
        </w:rPr>
        <w:t>Hôpitaux Universitair</w:t>
      </w:r>
      <w:r w:rsidR="00906737">
        <w:rPr>
          <w:rFonts w:asciiTheme="minorHAnsi" w:hAnsiTheme="minorHAnsi"/>
          <w:sz w:val="22"/>
          <w:szCs w:val="22"/>
        </w:rPr>
        <w:t>es de Strasbourg pourvu au 01/09</w:t>
      </w:r>
      <w:r w:rsidRPr="00530E1F">
        <w:rPr>
          <w:rFonts w:asciiTheme="minorHAnsi" w:hAnsiTheme="minorHAnsi"/>
          <w:sz w:val="22"/>
          <w:szCs w:val="22"/>
        </w:rPr>
        <w:t>/201</w:t>
      </w:r>
      <w:r w:rsidR="00906737">
        <w:rPr>
          <w:rFonts w:asciiTheme="minorHAnsi" w:hAnsiTheme="minorHAnsi"/>
          <w:sz w:val="22"/>
          <w:szCs w:val="22"/>
        </w:rPr>
        <w:t>9</w:t>
      </w:r>
    </w:p>
    <w:p w14:paraId="47B027AE" w14:textId="77777777" w:rsidR="001177D9" w:rsidRPr="00530E1F" w:rsidRDefault="001177D9" w:rsidP="001177D9">
      <w:pPr>
        <w:jc w:val="center"/>
        <w:rPr>
          <w:rFonts w:asciiTheme="minorHAnsi" w:hAnsiTheme="minorHAnsi"/>
          <w:sz w:val="22"/>
          <w:szCs w:val="22"/>
        </w:rPr>
      </w:pPr>
    </w:p>
    <w:p w14:paraId="4BEF0E02" w14:textId="77777777" w:rsidR="001177D9" w:rsidRPr="00530E1F" w:rsidRDefault="001177D9" w:rsidP="001177D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CF94DBA" w14:textId="77777777" w:rsidR="001177D9" w:rsidRPr="00530E1F" w:rsidRDefault="001177D9" w:rsidP="001177D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>Présentation du service :</w:t>
      </w:r>
    </w:p>
    <w:p w14:paraId="73279ABB" w14:textId="77777777" w:rsidR="001177D9" w:rsidRPr="00530E1F" w:rsidRDefault="001177D9" w:rsidP="001177D9">
      <w:pPr>
        <w:pStyle w:val="Paragraphedeliste"/>
        <w:widowControl w:val="0"/>
        <w:autoSpaceDE w:val="0"/>
        <w:autoSpaceDN w:val="0"/>
        <w:adjustRightInd w:val="0"/>
        <w:ind w:left="143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237105" w14:textId="3F77E297" w:rsidR="001177D9" w:rsidRPr="001B39D7" w:rsidRDefault="00A52916" w:rsidP="001177D9">
      <w:pPr>
        <w:pStyle w:val="plain"/>
        <w:spacing w:before="0" w:beforeAutospacing="0"/>
        <w:ind w:firstLine="426"/>
        <w:jc w:val="both"/>
        <w:rPr>
          <w:rFonts w:asciiTheme="minorHAnsi" w:hAnsiTheme="minorHAnsi"/>
          <w:b/>
          <w:bCs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177D9" w:rsidRPr="00530E1F">
        <w:rPr>
          <w:rFonts w:asciiTheme="minorHAnsi" w:hAnsiTheme="minorHAnsi"/>
          <w:sz w:val="22"/>
          <w:szCs w:val="22"/>
        </w:rPr>
        <w:t xml:space="preserve">Le Service de Génétique Médicale des </w:t>
      </w:r>
      <w:r w:rsidR="00724503" w:rsidRPr="00530E1F">
        <w:rPr>
          <w:rFonts w:asciiTheme="minorHAnsi" w:hAnsiTheme="minorHAnsi"/>
          <w:sz w:val="22"/>
          <w:szCs w:val="22"/>
        </w:rPr>
        <w:t>Hôpitaux Universitaires de Strasbourg (HUS)</w:t>
      </w:r>
      <w:r w:rsidR="001177D9" w:rsidRPr="00530E1F">
        <w:rPr>
          <w:rFonts w:asciiTheme="minorHAnsi" w:hAnsiTheme="minorHAnsi"/>
          <w:sz w:val="22"/>
          <w:szCs w:val="22"/>
        </w:rPr>
        <w:t xml:space="preserve">, assure une activité clinique en lien étroit avec le Laboratoire de Diagnostic Génétique (agréments pour </w:t>
      </w:r>
      <w:r w:rsidR="001177D9">
        <w:rPr>
          <w:rFonts w:asciiTheme="minorHAnsi" w:hAnsiTheme="minorHAnsi"/>
          <w:sz w:val="22"/>
          <w:szCs w:val="22"/>
        </w:rPr>
        <w:t xml:space="preserve">le </w:t>
      </w:r>
      <w:r w:rsidR="001177D9" w:rsidRPr="00530E1F">
        <w:rPr>
          <w:rFonts w:asciiTheme="minorHAnsi" w:hAnsiTheme="minorHAnsi"/>
          <w:sz w:val="22"/>
          <w:szCs w:val="22"/>
        </w:rPr>
        <w:t>diagnostic pré et post-natal, plateforme d’analyse chromosomique sur puces à ADN et plateforme de séquençage haut débit), les nombreux services cliniques des HUS</w:t>
      </w:r>
      <w:r w:rsidR="001177D9">
        <w:rPr>
          <w:rFonts w:asciiTheme="minorHAnsi" w:hAnsiTheme="minorHAnsi"/>
          <w:sz w:val="22"/>
          <w:szCs w:val="22"/>
        </w:rPr>
        <w:t xml:space="preserve"> dont plusieurs Centre</w:t>
      </w:r>
      <w:r w:rsidR="00101CDC">
        <w:rPr>
          <w:rFonts w:asciiTheme="minorHAnsi" w:hAnsiTheme="minorHAnsi"/>
          <w:sz w:val="22"/>
          <w:szCs w:val="22"/>
        </w:rPr>
        <w:t>s</w:t>
      </w:r>
      <w:r w:rsidR="001177D9">
        <w:rPr>
          <w:rFonts w:asciiTheme="minorHAnsi" w:hAnsiTheme="minorHAnsi"/>
          <w:sz w:val="22"/>
          <w:szCs w:val="22"/>
        </w:rPr>
        <w:t xml:space="preserve"> de Référence Maladies Rares</w:t>
      </w:r>
      <w:r w:rsidR="00590120">
        <w:rPr>
          <w:rFonts w:asciiTheme="minorHAnsi" w:hAnsiTheme="minorHAnsi"/>
          <w:sz w:val="22"/>
          <w:szCs w:val="22"/>
        </w:rPr>
        <w:t xml:space="preserve"> (CRMR)</w:t>
      </w:r>
      <w:r w:rsidR="001177D9">
        <w:rPr>
          <w:rFonts w:asciiTheme="minorHAnsi" w:hAnsiTheme="minorHAnsi"/>
          <w:sz w:val="22"/>
          <w:szCs w:val="22"/>
        </w:rPr>
        <w:t>,</w:t>
      </w:r>
      <w:r w:rsidR="001177D9" w:rsidRPr="00530E1F">
        <w:rPr>
          <w:rFonts w:asciiTheme="minorHAnsi" w:hAnsiTheme="minorHAnsi"/>
          <w:sz w:val="22"/>
          <w:szCs w:val="22"/>
        </w:rPr>
        <w:t xml:space="preserve"> et les unités de recherche dédiées implantées sur le campus strasbourgeois. </w:t>
      </w:r>
      <w:r w:rsidR="001177D9">
        <w:rPr>
          <w:rFonts w:asciiTheme="minorHAnsi" w:hAnsiTheme="minorHAnsi"/>
          <w:sz w:val="22"/>
          <w:szCs w:val="22"/>
        </w:rPr>
        <w:t xml:space="preserve">Nous assurons des missions de diagnostic et de prise en charge des patients atteints de maladies génétiques, notre </w:t>
      </w:r>
      <w:r w:rsidR="001177D9" w:rsidRPr="00437C35">
        <w:rPr>
          <w:rFonts w:asciiTheme="minorHAnsi" w:hAnsiTheme="minorHAnsi"/>
          <w:color w:val="000000"/>
          <w:sz w:val="22"/>
          <w:szCs w:val="22"/>
          <w:lang w:val="fr-CH"/>
          <w14:cntxtAlts/>
        </w:rPr>
        <w:t xml:space="preserve">activité </w:t>
      </w:r>
      <w:r w:rsidR="001177D9">
        <w:rPr>
          <w:rFonts w:asciiTheme="minorHAnsi" w:hAnsiTheme="minorHAnsi"/>
          <w:color w:val="000000"/>
          <w:sz w:val="22"/>
          <w:szCs w:val="22"/>
          <w:lang w:val="fr-CH"/>
          <w14:cntxtAlts/>
        </w:rPr>
        <w:t>étant</w:t>
      </w:r>
      <w:r w:rsidR="001177D9" w:rsidRPr="00530E1F">
        <w:rPr>
          <w:rFonts w:asciiTheme="minorHAnsi" w:hAnsiTheme="minorHAnsi"/>
          <w:color w:val="000000"/>
          <w:sz w:val="22"/>
          <w:szCs w:val="22"/>
          <w:lang w:val="fr-CH"/>
          <w14:cntxtAlts/>
        </w:rPr>
        <w:t xml:space="preserve"> fortement en lien avec l’obstétrique, la </w:t>
      </w:r>
      <w:r w:rsidR="00C46823" w:rsidRPr="00530E1F">
        <w:rPr>
          <w:rFonts w:asciiTheme="minorHAnsi" w:hAnsiTheme="minorHAnsi"/>
          <w:color w:val="000000"/>
          <w:sz w:val="22"/>
          <w:szCs w:val="22"/>
          <w:lang w:val="fr-CH"/>
          <w14:cntxtAlts/>
        </w:rPr>
        <w:t>fœtopathologie</w:t>
      </w:r>
      <w:r w:rsidR="001177D9" w:rsidRPr="00530E1F">
        <w:rPr>
          <w:rFonts w:asciiTheme="minorHAnsi" w:hAnsiTheme="minorHAnsi"/>
          <w:color w:val="000000"/>
          <w:sz w:val="22"/>
          <w:szCs w:val="22"/>
          <w:lang w:val="fr-CH"/>
          <w14:cntxtAlts/>
        </w:rPr>
        <w:t>, la néonatologie, la pédiatrie et toutes les spécialités adultes.</w:t>
      </w:r>
      <w:r w:rsidR="001177D9" w:rsidRPr="00E77449">
        <w:rPr>
          <w:rFonts w:asciiTheme="minorHAnsi" w:hAnsiTheme="minorHAnsi"/>
          <w:color w:val="000000"/>
          <w:sz w:val="22"/>
          <w:szCs w:val="22"/>
          <w14:cntxtAlts/>
        </w:rPr>
        <w:t xml:space="preserve">  </w:t>
      </w:r>
    </w:p>
    <w:p w14:paraId="33CF2E81" w14:textId="0FCCC036" w:rsidR="00DB74F1" w:rsidRDefault="001177D9" w:rsidP="001177D9">
      <w:pPr>
        <w:pStyle w:val="plain"/>
        <w:spacing w:before="0" w:beforeAutospacing="0"/>
        <w:ind w:firstLine="426"/>
        <w:jc w:val="both"/>
        <w:rPr>
          <w:rFonts w:asciiTheme="minorHAnsi" w:hAnsiTheme="minorHAnsi"/>
          <w:sz w:val="22"/>
          <w:szCs w:val="22"/>
        </w:rPr>
      </w:pPr>
      <w:r w:rsidRPr="00530E1F">
        <w:rPr>
          <w:rFonts w:asciiTheme="minorHAnsi" w:hAnsiTheme="minorHAnsi"/>
          <w:bCs/>
          <w:sz w:val="22"/>
          <w:szCs w:val="22"/>
        </w:rPr>
        <w:t xml:space="preserve">Le Service de Génétique Médicale a obtenu, dans le cadre du Plan Maladies Rares, </w:t>
      </w:r>
      <w:r>
        <w:rPr>
          <w:rFonts w:asciiTheme="minorHAnsi" w:hAnsiTheme="minorHAnsi"/>
          <w:bCs/>
          <w:sz w:val="22"/>
          <w:szCs w:val="22"/>
        </w:rPr>
        <w:t xml:space="preserve">plusieurs </w:t>
      </w:r>
      <w:r w:rsidRPr="00530E1F">
        <w:rPr>
          <w:rFonts w:asciiTheme="minorHAnsi" w:hAnsiTheme="minorHAnsi"/>
          <w:bCs/>
          <w:sz w:val="22"/>
          <w:szCs w:val="22"/>
        </w:rPr>
        <w:t xml:space="preserve">labellisations de </w:t>
      </w:r>
      <w:r w:rsidRPr="00530E1F">
        <w:rPr>
          <w:rFonts w:asciiTheme="minorHAnsi" w:hAnsiTheme="minorHAnsi"/>
          <w:sz w:val="22"/>
          <w:szCs w:val="22"/>
        </w:rPr>
        <w:t>CRMR</w:t>
      </w:r>
      <w:r w:rsidR="00DB74F1">
        <w:rPr>
          <w:rFonts w:asciiTheme="minorHAnsi" w:hAnsiTheme="minorHAnsi"/>
          <w:sz w:val="22"/>
          <w:szCs w:val="22"/>
        </w:rPr>
        <w:t> </w:t>
      </w:r>
      <w:r w:rsidR="00DB74F1" w:rsidRPr="00DB74F1">
        <w:rPr>
          <w:rFonts w:asciiTheme="minorHAnsi" w:hAnsiTheme="minorHAnsi"/>
          <w:sz w:val="22"/>
          <w:szCs w:val="22"/>
        </w:rPr>
        <w:t xml:space="preserve">: </w:t>
      </w:r>
      <w:r w:rsidRPr="00DB74F1">
        <w:rPr>
          <w:rFonts w:asciiTheme="minorHAnsi" w:hAnsiTheme="minorHAnsi"/>
          <w:sz w:val="22"/>
          <w:szCs w:val="22"/>
        </w:rPr>
        <w:t xml:space="preserve">CRMR constitutif  « Déficience Intellectuelle de Causes Rares » (Filière </w:t>
      </w:r>
      <w:proofErr w:type="spellStart"/>
      <w:r w:rsidRPr="00DB74F1">
        <w:rPr>
          <w:rFonts w:asciiTheme="minorHAnsi" w:hAnsiTheme="minorHAnsi"/>
          <w:sz w:val="22"/>
          <w:szCs w:val="22"/>
        </w:rPr>
        <w:t>DEFISCIENCE</w:t>
      </w:r>
      <w:proofErr w:type="spellEnd"/>
      <w:r w:rsidRPr="00DB74F1">
        <w:rPr>
          <w:rFonts w:asciiTheme="minorHAnsi" w:hAnsiTheme="minorHAnsi"/>
          <w:sz w:val="22"/>
          <w:szCs w:val="22"/>
        </w:rPr>
        <w:t xml:space="preserve">) </w:t>
      </w:r>
      <w:r w:rsidR="003A7D3A" w:rsidRPr="00DB74F1">
        <w:rPr>
          <w:rFonts w:asciiTheme="minorHAnsi" w:hAnsiTheme="minorHAnsi"/>
          <w:sz w:val="22"/>
          <w:szCs w:val="22"/>
        </w:rPr>
        <w:t>(</w:t>
      </w:r>
      <w:proofErr w:type="spellStart"/>
      <w:r w:rsidRPr="00DB74F1">
        <w:rPr>
          <w:rFonts w:asciiTheme="minorHAnsi" w:hAnsiTheme="minorHAnsi"/>
          <w:sz w:val="22"/>
          <w:szCs w:val="22"/>
        </w:rPr>
        <w:t>coord</w:t>
      </w:r>
      <w:proofErr w:type="spellEnd"/>
      <w:r w:rsidR="00DB74F1">
        <w:rPr>
          <w:rFonts w:asciiTheme="minorHAnsi" w:hAnsiTheme="minorHAnsi"/>
          <w:sz w:val="22"/>
          <w:szCs w:val="22"/>
        </w:rPr>
        <w:t>.</w:t>
      </w:r>
      <w:r w:rsidRPr="00DB74F1">
        <w:rPr>
          <w:rFonts w:asciiTheme="minorHAnsi" w:hAnsiTheme="minorHAnsi"/>
          <w:sz w:val="22"/>
          <w:szCs w:val="22"/>
        </w:rPr>
        <w:t xml:space="preserve"> Dr S</w:t>
      </w:r>
      <w:r w:rsidR="00590120">
        <w:rPr>
          <w:rFonts w:asciiTheme="minorHAnsi" w:hAnsiTheme="minorHAnsi"/>
          <w:sz w:val="22"/>
          <w:szCs w:val="22"/>
        </w:rPr>
        <w:t xml:space="preserve"> </w:t>
      </w:r>
      <w:r w:rsidRPr="00DB74F1">
        <w:rPr>
          <w:rFonts w:asciiTheme="minorHAnsi" w:hAnsiTheme="minorHAnsi"/>
          <w:sz w:val="22"/>
          <w:szCs w:val="22"/>
        </w:rPr>
        <w:t>El Chehadeh</w:t>
      </w:r>
      <w:r w:rsidR="003A7D3A" w:rsidRPr="00DB74F1">
        <w:rPr>
          <w:rFonts w:asciiTheme="minorHAnsi" w:hAnsiTheme="minorHAnsi"/>
          <w:sz w:val="22"/>
          <w:szCs w:val="22"/>
        </w:rPr>
        <w:t>)</w:t>
      </w:r>
      <w:r w:rsidR="00DB74F1" w:rsidRPr="00DB74F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B74F1" w:rsidRPr="00DB74F1">
        <w:rPr>
          <w:rFonts w:asciiTheme="minorHAnsi" w:hAnsiTheme="minorHAnsi"/>
          <w:sz w:val="22"/>
          <w:szCs w:val="22"/>
        </w:rPr>
        <w:t>CRMR</w:t>
      </w:r>
      <w:proofErr w:type="spellEnd"/>
      <w:r w:rsidR="00DB74F1" w:rsidRPr="00DB74F1">
        <w:rPr>
          <w:rFonts w:asciiTheme="minorHAnsi" w:hAnsiTheme="minorHAnsi"/>
          <w:sz w:val="22"/>
          <w:szCs w:val="22"/>
        </w:rPr>
        <w:t xml:space="preserve"> constitu</w:t>
      </w:r>
      <w:r w:rsidR="00DB74F1">
        <w:rPr>
          <w:rFonts w:asciiTheme="minorHAnsi" w:hAnsiTheme="minorHAnsi"/>
          <w:sz w:val="22"/>
          <w:szCs w:val="22"/>
        </w:rPr>
        <w:t>t</w:t>
      </w:r>
      <w:r w:rsidR="00DB74F1" w:rsidRPr="00DB74F1">
        <w:rPr>
          <w:rFonts w:asciiTheme="minorHAnsi" w:hAnsiTheme="minorHAnsi"/>
          <w:sz w:val="22"/>
          <w:szCs w:val="22"/>
        </w:rPr>
        <w:t>i</w:t>
      </w:r>
      <w:r w:rsidR="00DB74F1">
        <w:rPr>
          <w:rFonts w:asciiTheme="minorHAnsi" w:hAnsiTheme="minorHAnsi"/>
          <w:sz w:val="22"/>
          <w:szCs w:val="22"/>
        </w:rPr>
        <w:t xml:space="preserve">f «  Anomalies du développement et syndromes malformatifs » (Filière </w:t>
      </w:r>
      <w:proofErr w:type="spellStart"/>
      <w:r w:rsidR="00DB74F1">
        <w:rPr>
          <w:rFonts w:asciiTheme="minorHAnsi" w:hAnsiTheme="minorHAnsi"/>
          <w:sz w:val="22"/>
          <w:szCs w:val="22"/>
        </w:rPr>
        <w:t>AnddI</w:t>
      </w:r>
      <w:proofErr w:type="spellEnd"/>
      <w:r w:rsidR="00DB74F1">
        <w:rPr>
          <w:rFonts w:asciiTheme="minorHAnsi" w:hAnsiTheme="minorHAnsi"/>
          <w:sz w:val="22"/>
          <w:szCs w:val="22"/>
        </w:rPr>
        <w:t>-Rares) (</w:t>
      </w:r>
      <w:proofErr w:type="spellStart"/>
      <w:r w:rsidR="00DB74F1">
        <w:rPr>
          <w:rFonts w:asciiTheme="minorHAnsi" w:hAnsiTheme="minorHAnsi"/>
          <w:sz w:val="22"/>
          <w:szCs w:val="22"/>
        </w:rPr>
        <w:t>coord.Dr</w:t>
      </w:r>
      <w:proofErr w:type="spellEnd"/>
      <w:r w:rsidR="00DB74F1">
        <w:rPr>
          <w:rFonts w:asciiTheme="minorHAnsi" w:hAnsiTheme="minorHAnsi"/>
          <w:sz w:val="22"/>
          <w:szCs w:val="22"/>
        </w:rPr>
        <w:t xml:space="preserve"> E</w:t>
      </w:r>
      <w:r w:rsidRPr="00DB74F1">
        <w:rPr>
          <w:rFonts w:asciiTheme="minorHAnsi" w:hAnsiTheme="minorHAnsi"/>
          <w:sz w:val="22"/>
          <w:szCs w:val="22"/>
        </w:rPr>
        <w:t xml:space="preserve">. </w:t>
      </w:r>
      <w:r w:rsidR="00DB74F1">
        <w:rPr>
          <w:rFonts w:asciiTheme="minorHAnsi" w:hAnsiTheme="minorHAnsi"/>
          <w:sz w:val="22"/>
          <w:szCs w:val="22"/>
        </w:rPr>
        <w:t xml:space="preserve">Schaefer), CRMR coordonnateur « CRMR des affections rares en génétique ophtalmologique » (Filière </w:t>
      </w:r>
      <w:proofErr w:type="spellStart"/>
      <w:r w:rsidR="00DB74F1">
        <w:rPr>
          <w:rFonts w:asciiTheme="minorHAnsi" w:hAnsiTheme="minorHAnsi"/>
          <w:sz w:val="22"/>
          <w:szCs w:val="22"/>
        </w:rPr>
        <w:t>SENSGEN</w:t>
      </w:r>
      <w:proofErr w:type="spellEnd"/>
      <w:r w:rsidR="00DB74F1">
        <w:rPr>
          <w:rFonts w:asciiTheme="minorHAnsi" w:hAnsiTheme="minorHAnsi"/>
          <w:sz w:val="22"/>
          <w:szCs w:val="22"/>
        </w:rPr>
        <w:t>)</w:t>
      </w:r>
      <w:r w:rsidR="00590120">
        <w:rPr>
          <w:rFonts w:asciiTheme="minorHAnsi" w:hAnsiTheme="minorHAnsi"/>
          <w:sz w:val="22"/>
          <w:szCs w:val="22"/>
        </w:rPr>
        <w:t xml:space="preserve"> </w:t>
      </w:r>
      <w:r w:rsidR="00DB74F1">
        <w:rPr>
          <w:rFonts w:asciiTheme="minorHAnsi" w:hAnsiTheme="minorHAnsi"/>
          <w:sz w:val="22"/>
          <w:szCs w:val="22"/>
        </w:rPr>
        <w:t>(</w:t>
      </w:r>
      <w:proofErr w:type="spellStart"/>
      <w:r w:rsidR="00DB74F1">
        <w:rPr>
          <w:rFonts w:asciiTheme="minorHAnsi" w:hAnsiTheme="minorHAnsi"/>
          <w:sz w:val="22"/>
          <w:szCs w:val="22"/>
        </w:rPr>
        <w:t>coord</w:t>
      </w:r>
      <w:proofErr w:type="spellEnd"/>
      <w:r w:rsidR="00DB74F1">
        <w:rPr>
          <w:rFonts w:asciiTheme="minorHAnsi" w:hAnsiTheme="minorHAnsi"/>
          <w:sz w:val="22"/>
          <w:szCs w:val="22"/>
        </w:rPr>
        <w:t xml:space="preserve">. Pr H </w:t>
      </w:r>
      <w:proofErr w:type="spellStart"/>
      <w:r w:rsidR="00DB74F1">
        <w:rPr>
          <w:rFonts w:asciiTheme="minorHAnsi" w:hAnsiTheme="minorHAnsi"/>
          <w:sz w:val="22"/>
          <w:szCs w:val="22"/>
        </w:rPr>
        <w:t>Dollfus</w:t>
      </w:r>
      <w:proofErr w:type="spellEnd"/>
      <w:r w:rsidR="00DB74F1">
        <w:rPr>
          <w:rFonts w:asciiTheme="minorHAnsi" w:hAnsiTheme="minorHAnsi"/>
          <w:sz w:val="22"/>
          <w:szCs w:val="22"/>
        </w:rPr>
        <w:t xml:space="preserve">). </w:t>
      </w:r>
      <w:r w:rsidR="001B39D7" w:rsidRPr="00DB74F1">
        <w:rPr>
          <w:rFonts w:asciiTheme="minorHAnsi" w:hAnsiTheme="minorHAnsi"/>
          <w:sz w:val="22"/>
          <w:szCs w:val="22"/>
        </w:rPr>
        <w:t>Le service déploie cette offre de poste d</w:t>
      </w:r>
      <w:r w:rsidRPr="00DB74F1">
        <w:rPr>
          <w:rFonts w:asciiTheme="minorHAnsi" w:hAnsiTheme="minorHAnsi"/>
          <w:sz w:val="22"/>
          <w:szCs w:val="22"/>
        </w:rPr>
        <w:t xml:space="preserve">ans le cadre </w:t>
      </w:r>
      <w:r w:rsidR="00DB74F1">
        <w:rPr>
          <w:rFonts w:asciiTheme="minorHAnsi" w:hAnsiTheme="minorHAnsi"/>
          <w:sz w:val="22"/>
          <w:szCs w:val="22"/>
        </w:rPr>
        <w:t>du départ d</w:t>
      </w:r>
      <w:r w:rsidR="003D4E18">
        <w:rPr>
          <w:rFonts w:asciiTheme="minorHAnsi" w:hAnsiTheme="minorHAnsi"/>
          <w:sz w:val="22"/>
          <w:szCs w:val="22"/>
        </w:rPr>
        <w:t>e la</w:t>
      </w:r>
      <w:r w:rsidR="00DB74F1">
        <w:rPr>
          <w:rFonts w:asciiTheme="minorHAnsi" w:hAnsiTheme="minorHAnsi"/>
          <w:sz w:val="22"/>
          <w:szCs w:val="22"/>
        </w:rPr>
        <w:t xml:space="preserve"> </w:t>
      </w:r>
      <w:r w:rsidR="003D4E18">
        <w:rPr>
          <w:rFonts w:asciiTheme="minorHAnsi" w:hAnsiTheme="minorHAnsi"/>
          <w:sz w:val="22"/>
          <w:szCs w:val="22"/>
        </w:rPr>
        <w:t xml:space="preserve">conseillère en génétique </w:t>
      </w:r>
      <w:r w:rsidR="00B13216">
        <w:rPr>
          <w:rFonts w:asciiTheme="minorHAnsi" w:hAnsiTheme="minorHAnsi"/>
          <w:sz w:val="22"/>
          <w:szCs w:val="22"/>
        </w:rPr>
        <w:t xml:space="preserve">du service </w:t>
      </w:r>
      <w:r w:rsidR="003D4E18">
        <w:rPr>
          <w:rFonts w:asciiTheme="minorHAnsi" w:hAnsiTheme="minorHAnsi"/>
          <w:sz w:val="22"/>
          <w:szCs w:val="22"/>
        </w:rPr>
        <w:t>à l’étranger.</w:t>
      </w:r>
    </w:p>
    <w:p w14:paraId="34DD4642" w14:textId="79E84BC0" w:rsidR="001177D9" w:rsidRPr="009C5F12" w:rsidRDefault="001177D9" w:rsidP="001177D9">
      <w:pPr>
        <w:pStyle w:val="plain"/>
        <w:spacing w:before="0" w:beforeAutospacing="0"/>
        <w:ind w:firstLine="426"/>
        <w:jc w:val="both"/>
        <w:rPr>
          <w:rFonts w:asciiTheme="minorHAnsi" w:hAnsiTheme="minorHAnsi"/>
          <w:sz w:val="22"/>
          <w:szCs w:val="22"/>
        </w:rPr>
      </w:pPr>
      <w:r w:rsidRPr="00DB74F1">
        <w:rPr>
          <w:rFonts w:asciiTheme="minorHAnsi" w:hAnsiTheme="minorHAnsi"/>
          <w:sz w:val="22"/>
          <w:szCs w:val="22"/>
        </w:rPr>
        <w:t xml:space="preserve">L’équipe </w:t>
      </w:r>
      <w:r w:rsidR="003D4E18">
        <w:rPr>
          <w:rFonts w:asciiTheme="minorHAnsi" w:hAnsiTheme="minorHAnsi"/>
          <w:sz w:val="22"/>
          <w:szCs w:val="22"/>
        </w:rPr>
        <w:t xml:space="preserve">du service de génétique médicale comporte 1 PU-PH, 2 PH temps plein, un PH temps partiel, </w:t>
      </w:r>
      <w:r w:rsidR="006E2A7F">
        <w:rPr>
          <w:rFonts w:asciiTheme="minorHAnsi" w:hAnsiTheme="minorHAnsi"/>
          <w:sz w:val="22"/>
          <w:szCs w:val="22"/>
        </w:rPr>
        <w:t xml:space="preserve">1 interne, </w:t>
      </w:r>
      <w:r w:rsidRPr="009C5F12">
        <w:rPr>
          <w:rFonts w:asciiTheme="minorHAnsi" w:hAnsiTheme="minorHAnsi"/>
          <w:sz w:val="22"/>
          <w:szCs w:val="22"/>
        </w:rPr>
        <w:t>une neuropsychologue</w:t>
      </w:r>
      <w:r w:rsidR="003D4E18">
        <w:rPr>
          <w:rFonts w:asciiTheme="minorHAnsi" w:hAnsiTheme="minorHAnsi"/>
          <w:sz w:val="22"/>
          <w:szCs w:val="22"/>
        </w:rPr>
        <w:t>, une psychologue</w:t>
      </w:r>
      <w:r w:rsidR="00CB656B" w:rsidRPr="009C5F12">
        <w:rPr>
          <w:rFonts w:asciiTheme="minorHAnsi" w:hAnsiTheme="minorHAnsi"/>
          <w:sz w:val="22"/>
          <w:szCs w:val="22"/>
        </w:rPr>
        <w:t xml:space="preserve"> et</w:t>
      </w:r>
      <w:r w:rsidR="003D4E18">
        <w:rPr>
          <w:rFonts w:asciiTheme="minorHAnsi" w:hAnsiTheme="minorHAnsi"/>
          <w:sz w:val="22"/>
          <w:szCs w:val="22"/>
        </w:rPr>
        <w:t xml:space="preserve"> </w:t>
      </w:r>
      <w:r w:rsidRPr="009C5F12">
        <w:rPr>
          <w:rFonts w:asciiTheme="minorHAnsi" w:hAnsiTheme="minorHAnsi"/>
          <w:sz w:val="22"/>
          <w:szCs w:val="22"/>
        </w:rPr>
        <w:t>une assistante sociale</w:t>
      </w:r>
      <w:r w:rsidR="003D4E18">
        <w:rPr>
          <w:rFonts w:asciiTheme="minorHAnsi" w:hAnsiTheme="minorHAnsi"/>
          <w:sz w:val="22"/>
          <w:szCs w:val="22"/>
        </w:rPr>
        <w:t xml:space="preserve"> à temps partiel</w:t>
      </w:r>
      <w:r w:rsidRPr="009C5F12">
        <w:rPr>
          <w:rFonts w:asciiTheme="minorHAnsi" w:hAnsiTheme="minorHAnsi"/>
          <w:sz w:val="22"/>
          <w:szCs w:val="22"/>
        </w:rPr>
        <w:t>.</w:t>
      </w:r>
      <w:r w:rsidR="009C5F12" w:rsidRPr="009C5F12">
        <w:rPr>
          <w:rFonts w:asciiTheme="minorHAnsi" w:hAnsiTheme="minorHAnsi"/>
          <w:sz w:val="22"/>
          <w:szCs w:val="22"/>
        </w:rPr>
        <w:t xml:space="preserve"> </w:t>
      </w:r>
      <w:r w:rsidR="00D26909">
        <w:rPr>
          <w:rFonts w:asciiTheme="minorHAnsi" w:hAnsiTheme="minorHAnsi"/>
          <w:sz w:val="22"/>
          <w:szCs w:val="22"/>
        </w:rPr>
        <w:t>Dans le cadre de</w:t>
      </w:r>
      <w:r w:rsidR="003D4E18">
        <w:rPr>
          <w:rFonts w:asciiTheme="minorHAnsi" w:hAnsiTheme="minorHAnsi"/>
          <w:sz w:val="22"/>
          <w:szCs w:val="22"/>
        </w:rPr>
        <w:t>s</w:t>
      </w:r>
      <w:r w:rsidR="00D26909">
        <w:rPr>
          <w:rFonts w:asciiTheme="minorHAnsi" w:hAnsiTheme="minorHAnsi"/>
          <w:sz w:val="22"/>
          <w:szCs w:val="22"/>
        </w:rPr>
        <w:t xml:space="preserve"> </w:t>
      </w:r>
      <w:r w:rsidR="003D4E18">
        <w:rPr>
          <w:rFonts w:asciiTheme="minorHAnsi" w:hAnsiTheme="minorHAnsi"/>
          <w:sz w:val="22"/>
          <w:szCs w:val="22"/>
        </w:rPr>
        <w:t>différents CRMR</w:t>
      </w:r>
      <w:r w:rsidR="00D26909">
        <w:rPr>
          <w:rFonts w:asciiTheme="minorHAnsi" w:hAnsiTheme="minorHAnsi"/>
          <w:sz w:val="22"/>
          <w:szCs w:val="22"/>
        </w:rPr>
        <w:t>, n</w:t>
      </w:r>
      <w:r w:rsidR="009C5F12" w:rsidRPr="009C5F12">
        <w:rPr>
          <w:rFonts w:asciiTheme="minorHAnsi" w:hAnsiTheme="minorHAnsi"/>
          <w:sz w:val="22"/>
          <w:szCs w:val="22"/>
        </w:rPr>
        <w:t xml:space="preserve">ous travaillons en lien étroit avec la </w:t>
      </w:r>
      <w:proofErr w:type="spellStart"/>
      <w:r w:rsidR="009C5F12" w:rsidRPr="009C5F12">
        <w:rPr>
          <w:rFonts w:asciiTheme="minorHAnsi" w:hAnsiTheme="minorHAnsi"/>
          <w:sz w:val="22"/>
          <w:szCs w:val="22"/>
        </w:rPr>
        <w:t>neuropédiatrie</w:t>
      </w:r>
      <w:proofErr w:type="spellEnd"/>
      <w:r w:rsidR="009C5F12" w:rsidRPr="009C5F12">
        <w:rPr>
          <w:rStyle w:val="lev"/>
          <w:rFonts w:asciiTheme="minorHAnsi" w:eastAsiaTheme="majorEastAsia" w:hAnsiTheme="minorHAnsi" w:cs="Arial"/>
          <w:b w:val="0"/>
          <w:sz w:val="22"/>
          <w:szCs w:val="22"/>
          <w:shd w:val="clear" w:color="auto" w:fill="FFFFFF"/>
        </w:rPr>
        <w:t xml:space="preserve">, </w:t>
      </w:r>
      <w:r w:rsidR="00D26909">
        <w:rPr>
          <w:rStyle w:val="lev"/>
          <w:rFonts w:asciiTheme="minorHAnsi" w:eastAsiaTheme="majorEastAsia" w:hAnsiTheme="minorHAnsi" w:cs="Arial"/>
          <w:b w:val="0"/>
          <w:sz w:val="22"/>
          <w:szCs w:val="22"/>
          <w:shd w:val="clear" w:color="auto" w:fill="FFFFFF"/>
        </w:rPr>
        <w:t xml:space="preserve">la </w:t>
      </w:r>
      <w:r w:rsidR="009C5F12" w:rsidRPr="002227CE">
        <w:rPr>
          <w:rFonts w:asciiTheme="minorHAnsi" w:hAnsiTheme="minorHAnsi"/>
          <w:sz w:val="22"/>
          <w:szCs w:val="22"/>
        </w:rPr>
        <w:t>pé</w:t>
      </w:r>
      <w:r w:rsidR="009C5F12" w:rsidRPr="009C5F12">
        <w:rPr>
          <w:rFonts w:asciiTheme="minorHAnsi" w:hAnsiTheme="minorHAnsi"/>
          <w:sz w:val="22"/>
          <w:szCs w:val="22"/>
        </w:rPr>
        <w:t>dopsychiatrie</w:t>
      </w:r>
      <w:r w:rsidR="003D4E18">
        <w:rPr>
          <w:rFonts w:asciiTheme="minorHAnsi" w:hAnsiTheme="minorHAnsi"/>
          <w:sz w:val="22"/>
          <w:szCs w:val="22"/>
        </w:rPr>
        <w:t>,</w:t>
      </w:r>
      <w:r w:rsidR="009C5F12" w:rsidRPr="009C5F12">
        <w:rPr>
          <w:rFonts w:asciiTheme="minorHAnsi" w:hAnsiTheme="minorHAnsi"/>
          <w:sz w:val="22"/>
          <w:szCs w:val="22"/>
        </w:rPr>
        <w:t xml:space="preserve"> </w:t>
      </w:r>
      <w:r w:rsidR="00D26909">
        <w:rPr>
          <w:rFonts w:asciiTheme="minorHAnsi" w:hAnsiTheme="minorHAnsi"/>
          <w:sz w:val="22"/>
          <w:szCs w:val="22"/>
        </w:rPr>
        <w:t xml:space="preserve">la </w:t>
      </w:r>
      <w:r w:rsidR="003D4E18">
        <w:rPr>
          <w:rFonts w:asciiTheme="minorHAnsi" w:hAnsiTheme="minorHAnsi"/>
          <w:sz w:val="22"/>
          <w:szCs w:val="22"/>
        </w:rPr>
        <w:t>neurologie adulte, le service de gynécologie-obstétrique.</w:t>
      </w:r>
    </w:p>
    <w:p w14:paraId="27DD224D" w14:textId="77777777" w:rsidR="001177D9" w:rsidRPr="00530E1F" w:rsidRDefault="001177D9" w:rsidP="001177D9">
      <w:pPr>
        <w:pStyle w:val="plain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 xml:space="preserve">Profil de Poste : </w:t>
      </w:r>
    </w:p>
    <w:p w14:paraId="6979B305" w14:textId="63C2A845" w:rsidR="001177D9" w:rsidRPr="00530E1F" w:rsidRDefault="001177D9" w:rsidP="001177D9">
      <w:pPr>
        <w:pStyle w:val="plain"/>
        <w:jc w:val="both"/>
        <w:rPr>
          <w:rFonts w:asciiTheme="minorHAnsi" w:hAnsiTheme="minorHAnsi"/>
          <w:bCs/>
          <w:sz w:val="22"/>
          <w:szCs w:val="22"/>
        </w:rPr>
      </w:pPr>
      <w:r w:rsidRPr="00530E1F">
        <w:rPr>
          <w:rFonts w:asciiTheme="minorHAnsi" w:hAnsiTheme="minorHAnsi"/>
          <w:bCs/>
          <w:sz w:val="22"/>
          <w:szCs w:val="22"/>
        </w:rPr>
        <w:t>Nous cherchons un</w:t>
      </w:r>
      <w:r w:rsidR="00572F6B">
        <w:rPr>
          <w:rFonts w:asciiTheme="minorHAnsi" w:hAnsiTheme="minorHAnsi"/>
          <w:bCs/>
          <w:sz w:val="22"/>
          <w:szCs w:val="22"/>
        </w:rPr>
        <w:t>/une</w:t>
      </w:r>
      <w:r w:rsidRPr="00530E1F">
        <w:rPr>
          <w:rFonts w:asciiTheme="minorHAnsi" w:hAnsiTheme="minorHAnsi"/>
          <w:bCs/>
          <w:sz w:val="22"/>
          <w:szCs w:val="22"/>
        </w:rPr>
        <w:t xml:space="preserve"> </w:t>
      </w:r>
      <w:r w:rsidR="008157C9" w:rsidRPr="00796938">
        <w:rPr>
          <w:rFonts w:asciiTheme="minorHAnsi" w:hAnsiTheme="minorHAnsi"/>
          <w:bCs/>
          <w:sz w:val="22"/>
          <w:szCs w:val="22"/>
        </w:rPr>
        <w:t>conseiller</w:t>
      </w:r>
      <w:r w:rsidR="00572F6B" w:rsidRPr="00796938">
        <w:rPr>
          <w:rFonts w:asciiTheme="minorHAnsi" w:hAnsiTheme="minorHAnsi"/>
          <w:bCs/>
          <w:sz w:val="22"/>
          <w:szCs w:val="22"/>
        </w:rPr>
        <w:t>/ère</w:t>
      </w:r>
      <w:r w:rsidR="008157C9" w:rsidRPr="00796938">
        <w:rPr>
          <w:rFonts w:asciiTheme="minorHAnsi" w:hAnsiTheme="minorHAnsi"/>
          <w:bCs/>
          <w:sz w:val="22"/>
          <w:szCs w:val="22"/>
        </w:rPr>
        <w:t xml:space="preserve"> en génétique</w:t>
      </w:r>
      <w:r w:rsidRPr="00530E1F">
        <w:rPr>
          <w:rFonts w:asciiTheme="minorHAnsi" w:hAnsiTheme="minorHAnsi"/>
          <w:b/>
          <w:bCs/>
          <w:sz w:val="22"/>
          <w:szCs w:val="22"/>
        </w:rPr>
        <w:t xml:space="preserve"> temps plein</w:t>
      </w:r>
      <w:r w:rsidR="00304619">
        <w:rPr>
          <w:rFonts w:asciiTheme="minorHAnsi" w:hAnsiTheme="minorHAnsi"/>
          <w:bCs/>
          <w:sz w:val="22"/>
          <w:szCs w:val="22"/>
        </w:rPr>
        <w:t xml:space="preserve"> </w:t>
      </w:r>
      <w:r w:rsidRPr="00530E1F">
        <w:rPr>
          <w:rFonts w:asciiTheme="minorHAnsi" w:hAnsiTheme="minorHAnsi"/>
          <w:bCs/>
          <w:sz w:val="22"/>
          <w:szCs w:val="22"/>
        </w:rPr>
        <w:t xml:space="preserve">pour assurer les fonctions cliniques suivantes : </w:t>
      </w:r>
    </w:p>
    <w:p w14:paraId="06D639D0" w14:textId="753C840F" w:rsidR="006E2A7F" w:rsidRPr="006E2A7F" w:rsidRDefault="001177D9" w:rsidP="001177D9">
      <w:pPr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 xml:space="preserve">Consultations </w:t>
      </w:r>
      <w:r w:rsidR="006E2A7F">
        <w:rPr>
          <w:rFonts w:asciiTheme="minorHAnsi" w:hAnsiTheme="minorHAnsi"/>
          <w:b/>
          <w:bCs/>
          <w:sz w:val="22"/>
          <w:szCs w:val="22"/>
        </w:rPr>
        <w:t>au sein du service de génétique médicale</w:t>
      </w:r>
      <w:r w:rsidRPr="00530E1F">
        <w:rPr>
          <w:rFonts w:asciiTheme="minorHAnsi" w:hAnsiTheme="minorHAnsi"/>
          <w:bCs/>
          <w:sz w:val="22"/>
          <w:szCs w:val="22"/>
        </w:rPr>
        <w:t>: cons</w:t>
      </w:r>
      <w:bookmarkStart w:id="0" w:name="_GoBack"/>
      <w:bookmarkEnd w:id="0"/>
      <w:r w:rsidRPr="00530E1F">
        <w:rPr>
          <w:rFonts w:asciiTheme="minorHAnsi" w:hAnsiTheme="minorHAnsi"/>
          <w:bCs/>
          <w:sz w:val="22"/>
          <w:szCs w:val="22"/>
        </w:rPr>
        <w:t xml:space="preserve">ultations de </w:t>
      </w:r>
      <w:r w:rsidR="009C3046">
        <w:rPr>
          <w:rFonts w:asciiTheme="minorHAnsi" w:hAnsiTheme="minorHAnsi"/>
          <w:bCs/>
          <w:sz w:val="22"/>
          <w:szCs w:val="22"/>
        </w:rPr>
        <w:t xml:space="preserve">conseil génétique, de </w:t>
      </w:r>
      <w:r w:rsidRPr="00530E1F">
        <w:rPr>
          <w:rFonts w:asciiTheme="minorHAnsi" w:hAnsiTheme="minorHAnsi"/>
          <w:bCs/>
          <w:sz w:val="22"/>
          <w:szCs w:val="22"/>
        </w:rPr>
        <w:t>diagnostic pré-symptomatique,</w:t>
      </w:r>
      <w:r w:rsidRPr="006E2A7F">
        <w:rPr>
          <w:rFonts w:asciiTheme="minorHAnsi" w:hAnsiTheme="minorHAnsi"/>
          <w:bCs/>
          <w:sz w:val="22"/>
          <w:szCs w:val="22"/>
        </w:rPr>
        <w:t xml:space="preserve"> de  diagnostic prénatal et diagnostic </w:t>
      </w:r>
      <w:proofErr w:type="spellStart"/>
      <w:r w:rsidRPr="006E2A7F">
        <w:rPr>
          <w:rFonts w:asciiTheme="minorHAnsi" w:hAnsiTheme="minorHAnsi"/>
          <w:bCs/>
          <w:sz w:val="22"/>
          <w:szCs w:val="22"/>
        </w:rPr>
        <w:t>pré-implantatoire</w:t>
      </w:r>
      <w:proofErr w:type="spellEnd"/>
      <w:r w:rsidRPr="006E2A7F">
        <w:rPr>
          <w:rFonts w:asciiTheme="minorHAnsi" w:hAnsiTheme="minorHAnsi"/>
          <w:bCs/>
          <w:sz w:val="22"/>
          <w:szCs w:val="22"/>
        </w:rPr>
        <w:t xml:space="preserve"> </w:t>
      </w:r>
      <w:r w:rsidR="00A52916">
        <w:rPr>
          <w:rFonts w:asciiTheme="minorHAnsi" w:hAnsiTheme="minorHAnsi"/>
          <w:bCs/>
          <w:sz w:val="22"/>
          <w:szCs w:val="22"/>
        </w:rPr>
        <w:t xml:space="preserve">(DPI) </w:t>
      </w:r>
      <w:r w:rsidRPr="006E2A7F">
        <w:rPr>
          <w:rFonts w:asciiTheme="minorHAnsi" w:hAnsiTheme="minorHAnsi"/>
          <w:bCs/>
          <w:sz w:val="22"/>
          <w:szCs w:val="22"/>
        </w:rPr>
        <w:t>en lien avec le CPDPN et le centre de DPI de Strasbourg</w:t>
      </w:r>
      <w:r w:rsidR="006E2A7F">
        <w:rPr>
          <w:rFonts w:asciiTheme="minorHAnsi" w:hAnsiTheme="minorHAnsi"/>
          <w:bCs/>
          <w:sz w:val="22"/>
          <w:szCs w:val="22"/>
        </w:rPr>
        <w:t>,</w:t>
      </w:r>
    </w:p>
    <w:p w14:paraId="7CD5B8DB" w14:textId="0C5756F1" w:rsidR="001177D9" w:rsidRPr="006E2A7F" w:rsidRDefault="006E2A7F" w:rsidP="001177D9">
      <w:pPr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47F61">
        <w:rPr>
          <w:rFonts w:asciiTheme="minorHAnsi" w:hAnsiTheme="minorHAnsi"/>
          <w:b/>
          <w:bCs/>
          <w:sz w:val="22"/>
          <w:szCs w:val="22"/>
        </w:rPr>
        <w:t>O</w:t>
      </w:r>
      <w:r w:rsidR="008157C9" w:rsidRPr="00647F61">
        <w:rPr>
          <w:rFonts w:asciiTheme="minorHAnsi" w:hAnsiTheme="minorHAnsi"/>
          <w:b/>
          <w:bCs/>
          <w:sz w:val="22"/>
          <w:szCs w:val="22"/>
        </w:rPr>
        <w:t>rganisation de diagnostic</w:t>
      </w:r>
      <w:r w:rsidR="00572F6B" w:rsidRPr="00647F61">
        <w:rPr>
          <w:rFonts w:asciiTheme="minorHAnsi" w:hAnsiTheme="minorHAnsi"/>
          <w:b/>
          <w:bCs/>
          <w:sz w:val="22"/>
          <w:szCs w:val="22"/>
        </w:rPr>
        <w:t>s</w:t>
      </w:r>
      <w:r w:rsidR="008157C9" w:rsidRPr="00647F61">
        <w:rPr>
          <w:rFonts w:asciiTheme="minorHAnsi" w:hAnsiTheme="minorHAnsi"/>
          <w:b/>
          <w:bCs/>
          <w:sz w:val="22"/>
          <w:szCs w:val="22"/>
        </w:rPr>
        <w:t xml:space="preserve"> prénatal</w:t>
      </w:r>
      <w:r w:rsidR="00572F6B" w:rsidRPr="00647F61">
        <w:rPr>
          <w:rFonts w:asciiTheme="minorHAnsi" w:hAnsiTheme="minorHAnsi"/>
          <w:b/>
          <w:bCs/>
          <w:sz w:val="22"/>
          <w:szCs w:val="22"/>
        </w:rPr>
        <w:t>s</w:t>
      </w:r>
      <w:r w:rsidR="009D2D6D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21BF7" w:rsidRPr="006E2A7F">
        <w:rPr>
          <w:rFonts w:asciiTheme="minorHAnsi" w:hAnsiTheme="minorHAnsi"/>
          <w:bCs/>
          <w:sz w:val="22"/>
          <w:szCs w:val="22"/>
        </w:rPr>
        <w:t>au sein de l’équipe pluridisciplinaire et sous la supervision de l’équipe médicale.</w:t>
      </w:r>
    </w:p>
    <w:p w14:paraId="2E2194EF" w14:textId="5A905A63" w:rsidR="001177D9" w:rsidRPr="00530E1F" w:rsidRDefault="001177D9" w:rsidP="001177D9">
      <w:pPr>
        <w:pStyle w:val="plain"/>
        <w:numPr>
          <w:ilvl w:val="0"/>
          <w:numId w:val="2"/>
        </w:numPr>
        <w:spacing w:before="0" w:beforeAutospacing="0"/>
        <w:jc w:val="both"/>
        <w:rPr>
          <w:rFonts w:asciiTheme="minorHAnsi" w:hAnsiTheme="minorHAnsi"/>
          <w:bCs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>Participation au</w:t>
      </w:r>
      <w:r>
        <w:rPr>
          <w:rFonts w:asciiTheme="minorHAnsi" w:hAnsiTheme="minorHAnsi"/>
          <w:b/>
          <w:bCs/>
          <w:sz w:val="22"/>
          <w:szCs w:val="22"/>
        </w:rPr>
        <w:t>x réunions hebdomadaires du</w:t>
      </w:r>
      <w:r w:rsidRPr="00530E1F">
        <w:rPr>
          <w:rFonts w:asciiTheme="minorHAnsi" w:hAnsiTheme="minorHAnsi"/>
          <w:b/>
          <w:bCs/>
          <w:sz w:val="22"/>
          <w:szCs w:val="22"/>
        </w:rPr>
        <w:t xml:space="preserve"> CPDPN des HUS</w:t>
      </w:r>
      <w:r w:rsidR="00D26909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2227CE">
        <w:rPr>
          <w:rFonts w:asciiTheme="minorHAnsi" w:hAnsiTheme="minorHAnsi"/>
          <w:b/>
          <w:bCs/>
          <w:sz w:val="22"/>
          <w:szCs w:val="22"/>
        </w:rPr>
        <w:t xml:space="preserve">aux réunions </w:t>
      </w:r>
      <w:r w:rsidR="00D26909">
        <w:rPr>
          <w:rFonts w:asciiTheme="minorHAnsi" w:hAnsiTheme="minorHAnsi"/>
          <w:b/>
          <w:bCs/>
          <w:sz w:val="22"/>
          <w:szCs w:val="22"/>
        </w:rPr>
        <w:t>mensuelle</w:t>
      </w:r>
      <w:r w:rsidR="002227CE">
        <w:rPr>
          <w:rFonts w:asciiTheme="minorHAnsi" w:hAnsiTheme="minorHAnsi"/>
          <w:b/>
          <w:bCs/>
          <w:sz w:val="22"/>
          <w:szCs w:val="22"/>
        </w:rPr>
        <w:t>s</w:t>
      </w:r>
      <w:r w:rsidR="00D26909">
        <w:rPr>
          <w:rFonts w:asciiTheme="minorHAnsi" w:hAnsiTheme="minorHAnsi"/>
          <w:b/>
          <w:bCs/>
          <w:sz w:val="22"/>
          <w:szCs w:val="22"/>
        </w:rPr>
        <w:t xml:space="preserve"> du CPDPN relati</w:t>
      </w:r>
      <w:r w:rsidR="002227CE">
        <w:rPr>
          <w:rFonts w:asciiTheme="minorHAnsi" w:hAnsiTheme="minorHAnsi"/>
          <w:b/>
          <w:bCs/>
          <w:sz w:val="22"/>
          <w:szCs w:val="22"/>
        </w:rPr>
        <w:t>ves</w:t>
      </w:r>
      <w:r w:rsidR="00D26909">
        <w:rPr>
          <w:rFonts w:asciiTheme="minorHAnsi" w:hAnsiTheme="minorHAnsi"/>
          <w:b/>
          <w:bCs/>
          <w:sz w:val="22"/>
          <w:szCs w:val="22"/>
        </w:rPr>
        <w:t xml:space="preserve"> aux demandes de DPI,</w:t>
      </w:r>
      <w:r w:rsidRPr="00530E1F">
        <w:rPr>
          <w:rFonts w:asciiTheme="minorHAnsi" w:hAnsiTheme="minorHAnsi"/>
          <w:b/>
          <w:bCs/>
          <w:sz w:val="22"/>
          <w:szCs w:val="22"/>
        </w:rPr>
        <w:t xml:space="preserve"> et aux réunions </w:t>
      </w:r>
      <w:r>
        <w:rPr>
          <w:rFonts w:asciiTheme="minorHAnsi" w:hAnsiTheme="minorHAnsi"/>
          <w:b/>
          <w:bCs/>
          <w:sz w:val="22"/>
          <w:szCs w:val="22"/>
        </w:rPr>
        <w:t xml:space="preserve">de concertation </w:t>
      </w:r>
      <w:proofErr w:type="spellStart"/>
      <w:r w:rsidRPr="00530E1F">
        <w:rPr>
          <w:rFonts w:asciiTheme="minorHAnsi" w:hAnsiTheme="minorHAnsi"/>
          <w:b/>
          <w:bCs/>
          <w:sz w:val="22"/>
          <w:szCs w:val="22"/>
        </w:rPr>
        <w:t>pluri-disciplinaires</w:t>
      </w:r>
      <w:proofErr w:type="spellEnd"/>
      <w:r w:rsidRPr="00530E1F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EB60F5">
        <w:rPr>
          <w:rFonts w:asciiTheme="minorHAnsi" w:hAnsiTheme="minorHAnsi"/>
          <w:b/>
          <w:bCs/>
          <w:sz w:val="22"/>
          <w:szCs w:val="22"/>
        </w:rPr>
        <w:t>clini</w:t>
      </w:r>
      <w:r w:rsidR="00D26909" w:rsidRPr="00EB60F5">
        <w:rPr>
          <w:rFonts w:asciiTheme="minorHAnsi" w:hAnsiTheme="minorHAnsi"/>
          <w:b/>
          <w:bCs/>
          <w:sz w:val="22"/>
          <w:szCs w:val="22"/>
        </w:rPr>
        <w:t>c</w:t>
      </w:r>
      <w:r w:rsidRPr="00EB60F5">
        <w:rPr>
          <w:rFonts w:asciiTheme="minorHAnsi" w:hAnsiTheme="minorHAnsi"/>
          <w:b/>
          <w:bCs/>
          <w:sz w:val="22"/>
          <w:szCs w:val="22"/>
        </w:rPr>
        <w:t>o</w:t>
      </w:r>
      <w:proofErr w:type="spellEnd"/>
      <w:r w:rsidRPr="00EB60F5">
        <w:rPr>
          <w:rFonts w:asciiTheme="minorHAnsi" w:hAnsiTheme="minorHAnsi"/>
          <w:b/>
          <w:bCs/>
          <w:sz w:val="22"/>
          <w:szCs w:val="22"/>
        </w:rPr>
        <w:t>-biologiques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271664">
        <w:rPr>
          <w:rFonts w:asciiTheme="minorHAnsi" w:hAnsiTheme="minorHAnsi"/>
          <w:bCs/>
          <w:sz w:val="22"/>
          <w:szCs w:val="22"/>
        </w:rPr>
        <w:t xml:space="preserve">avec les différentes spécialités (pédiatrie, neurologie, pédopsychiatrie, dermatologie, néphrologie, </w:t>
      </w:r>
      <w:r w:rsidR="00B13216">
        <w:rPr>
          <w:rFonts w:asciiTheme="minorHAnsi" w:hAnsiTheme="minorHAnsi"/>
          <w:bCs/>
          <w:sz w:val="22"/>
          <w:szCs w:val="22"/>
        </w:rPr>
        <w:t>fœtopathologie</w:t>
      </w:r>
      <w:r w:rsidR="00271664">
        <w:rPr>
          <w:rFonts w:asciiTheme="minorHAnsi" w:hAnsiTheme="minorHAnsi"/>
          <w:bCs/>
          <w:sz w:val="22"/>
          <w:szCs w:val="22"/>
        </w:rPr>
        <w:t>,…)</w:t>
      </w:r>
    </w:p>
    <w:p w14:paraId="6350459B" w14:textId="0D68B50D" w:rsidR="009C3046" w:rsidRPr="007D2EF1" w:rsidRDefault="001177D9" w:rsidP="00BA44A2">
      <w:pPr>
        <w:pStyle w:val="plain"/>
        <w:numPr>
          <w:ilvl w:val="0"/>
          <w:numId w:val="2"/>
        </w:numPr>
        <w:spacing w:before="0" w:beforeAutospacing="0"/>
        <w:jc w:val="both"/>
        <w:rPr>
          <w:rFonts w:asciiTheme="minorHAnsi" w:hAnsiTheme="minorHAnsi"/>
          <w:bCs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 xml:space="preserve">Participation à l’encadrement </w:t>
      </w:r>
      <w:r w:rsidR="008157C9">
        <w:rPr>
          <w:rFonts w:asciiTheme="minorHAnsi" w:hAnsiTheme="minorHAnsi"/>
          <w:b/>
          <w:bCs/>
          <w:sz w:val="22"/>
          <w:szCs w:val="22"/>
        </w:rPr>
        <w:t>des stagiaires conseillers</w:t>
      </w:r>
      <w:r w:rsidRPr="00530E1F">
        <w:rPr>
          <w:rFonts w:asciiTheme="minorHAnsi" w:hAnsiTheme="minorHAnsi"/>
          <w:b/>
          <w:bCs/>
          <w:sz w:val="22"/>
          <w:szCs w:val="22"/>
        </w:rPr>
        <w:t xml:space="preserve"> en génétique.</w:t>
      </w:r>
      <w:r w:rsidRPr="00530E1F">
        <w:rPr>
          <w:rFonts w:asciiTheme="minorHAnsi" w:hAnsiTheme="minorHAnsi"/>
          <w:bCs/>
          <w:sz w:val="22"/>
          <w:szCs w:val="22"/>
        </w:rPr>
        <w:t xml:space="preserve"> </w:t>
      </w:r>
    </w:p>
    <w:p w14:paraId="28574F8E" w14:textId="1A7CE8F2" w:rsidR="009C3046" w:rsidRPr="007D2EF1" w:rsidRDefault="009C3046" w:rsidP="001177D9">
      <w:pPr>
        <w:pStyle w:val="plain"/>
        <w:numPr>
          <w:ilvl w:val="0"/>
          <w:numId w:val="2"/>
        </w:numPr>
        <w:spacing w:before="0" w:before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Trebuchet MS" w:hAnsi="Trebuchet MS"/>
          <w:bCs/>
          <w:sz w:val="20"/>
          <w:szCs w:val="20"/>
        </w:rPr>
        <w:t>Centralisation des demandes d’étude sur panel de gènes ciblés</w:t>
      </w:r>
    </w:p>
    <w:p w14:paraId="3F979059" w14:textId="51A0E97C" w:rsidR="007D2EF1" w:rsidRDefault="007D2EF1" w:rsidP="001177D9">
      <w:pPr>
        <w:pStyle w:val="plain"/>
        <w:numPr>
          <w:ilvl w:val="0"/>
          <w:numId w:val="2"/>
        </w:numPr>
        <w:spacing w:before="0" w:beforeAutospacing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Trebuchet MS" w:hAnsi="Trebuchet MS"/>
          <w:bCs/>
          <w:sz w:val="20"/>
          <w:szCs w:val="20"/>
        </w:rPr>
        <w:t xml:space="preserve">Préparation, </w:t>
      </w:r>
      <w:r w:rsidR="005C25F2">
        <w:rPr>
          <w:rFonts w:ascii="Trebuchet MS" w:hAnsi="Trebuchet MS"/>
          <w:bCs/>
          <w:sz w:val="20"/>
          <w:szCs w:val="20"/>
        </w:rPr>
        <w:t xml:space="preserve">aide à la planification et </w:t>
      </w:r>
      <w:r>
        <w:rPr>
          <w:rFonts w:ascii="Trebuchet MS" w:hAnsi="Trebuchet MS"/>
          <w:bCs/>
          <w:sz w:val="20"/>
          <w:szCs w:val="20"/>
        </w:rPr>
        <w:t xml:space="preserve">participation et élaboration de compte rendu pour les réunions </w:t>
      </w:r>
      <w:r w:rsidR="005C25F2">
        <w:rPr>
          <w:rFonts w:ascii="Trebuchet MS" w:hAnsi="Trebuchet MS"/>
          <w:bCs/>
          <w:sz w:val="20"/>
          <w:szCs w:val="20"/>
        </w:rPr>
        <w:t xml:space="preserve">de concertation </w:t>
      </w:r>
      <w:r>
        <w:rPr>
          <w:rFonts w:ascii="Trebuchet MS" w:hAnsi="Trebuchet MS"/>
          <w:bCs/>
          <w:sz w:val="20"/>
          <w:szCs w:val="20"/>
        </w:rPr>
        <w:t>pluridisciplinaires</w:t>
      </w:r>
      <w:r w:rsidR="005C25F2">
        <w:rPr>
          <w:rFonts w:ascii="Trebuchet MS" w:hAnsi="Trebuchet MS"/>
          <w:bCs/>
          <w:sz w:val="20"/>
          <w:szCs w:val="20"/>
        </w:rPr>
        <w:t xml:space="preserve"> avec les autres services </w:t>
      </w:r>
    </w:p>
    <w:p w14:paraId="079FCB86" w14:textId="77777777" w:rsidR="001177D9" w:rsidRPr="00530E1F" w:rsidRDefault="001177D9" w:rsidP="001177D9">
      <w:pPr>
        <w:jc w:val="both"/>
      </w:pPr>
    </w:p>
    <w:p w14:paraId="184F8210" w14:textId="77777777" w:rsidR="001177D9" w:rsidRPr="00530E1F" w:rsidRDefault="001177D9" w:rsidP="001177D9">
      <w:pPr>
        <w:pStyle w:val="plain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>Compétences requises :</w:t>
      </w:r>
    </w:p>
    <w:p w14:paraId="2117EFDE" w14:textId="3399F888" w:rsidR="00163525" w:rsidRPr="009C3046" w:rsidRDefault="00163525" w:rsidP="009C3046">
      <w:pPr>
        <w:pStyle w:val="Paragraphedeliste"/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9C3046">
        <w:rPr>
          <w:rFonts w:ascii="Calibri" w:hAnsi="Calibri" w:cs="Tahoma"/>
          <w:sz w:val="22"/>
          <w:szCs w:val="22"/>
        </w:rPr>
        <w:t>Master 2 professionnel : sciences de la santé, mention</w:t>
      </w:r>
      <w:r w:rsidR="00E34327">
        <w:rPr>
          <w:rFonts w:ascii="Calibri" w:hAnsi="Calibri" w:cs="Tahoma"/>
          <w:sz w:val="22"/>
          <w:szCs w:val="22"/>
        </w:rPr>
        <w:t xml:space="preserve"> pathologie humaine, spécialité</w:t>
      </w:r>
      <w:r w:rsidRPr="009C3046">
        <w:rPr>
          <w:rFonts w:ascii="Calibri" w:hAnsi="Calibri" w:cs="Tahoma"/>
          <w:sz w:val="22"/>
          <w:szCs w:val="22"/>
        </w:rPr>
        <w:t xml:space="preserve"> conseil génétique et médecine prédictive</w:t>
      </w:r>
    </w:p>
    <w:p w14:paraId="720CAFA6" w14:textId="77777777" w:rsidR="00163525" w:rsidRPr="009C3046" w:rsidRDefault="001177D9" w:rsidP="009C3046">
      <w:pPr>
        <w:pStyle w:val="Paragraphedeliste"/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9C3046">
        <w:rPr>
          <w:rFonts w:ascii="Calibri" w:hAnsi="Calibri"/>
          <w:bCs/>
          <w:sz w:val="22"/>
          <w:szCs w:val="22"/>
        </w:rPr>
        <w:t>Qualités relationnelles pour interagir avec les services cliniques et biologiques</w:t>
      </w:r>
    </w:p>
    <w:p w14:paraId="5704D198" w14:textId="6BBB5DA0" w:rsidR="001177D9" w:rsidRPr="009C3046" w:rsidRDefault="001177D9" w:rsidP="009C3046">
      <w:pPr>
        <w:pStyle w:val="Paragraphedeliste"/>
        <w:numPr>
          <w:ilvl w:val="1"/>
          <w:numId w:val="1"/>
        </w:numPr>
        <w:rPr>
          <w:rFonts w:ascii="Calibri" w:hAnsi="Calibri" w:cs="Tahoma"/>
          <w:sz w:val="22"/>
          <w:szCs w:val="22"/>
        </w:rPr>
      </w:pPr>
      <w:r w:rsidRPr="009C3046">
        <w:rPr>
          <w:rFonts w:ascii="Calibri" w:hAnsi="Calibri"/>
          <w:bCs/>
          <w:sz w:val="22"/>
          <w:szCs w:val="22"/>
        </w:rPr>
        <w:t>Capacité d’autonomie dans l’analyse et le suivi des dossiers</w:t>
      </w:r>
    </w:p>
    <w:p w14:paraId="5E80C95F" w14:textId="77777777" w:rsidR="009C3046" w:rsidRPr="009C3046" w:rsidRDefault="001177D9" w:rsidP="009C3046">
      <w:pPr>
        <w:pStyle w:val="plain"/>
        <w:numPr>
          <w:ilvl w:val="1"/>
          <w:numId w:val="1"/>
        </w:numPr>
        <w:spacing w:before="0" w:beforeAutospacing="0"/>
        <w:jc w:val="both"/>
        <w:rPr>
          <w:rFonts w:ascii="Calibri" w:hAnsi="Calibri"/>
          <w:bCs/>
          <w:sz w:val="22"/>
          <w:szCs w:val="22"/>
        </w:rPr>
      </w:pPr>
      <w:r w:rsidRPr="009C3046">
        <w:rPr>
          <w:rFonts w:ascii="Calibri" w:hAnsi="Calibri"/>
          <w:bCs/>
          <w:sz w:val="22"/>
          <w:szCs w:val="22"/>
        </w:rPr>
        <w:t xml:space="preserve">Langue française orale et écrite maîtrisée. </w:t>
      </w:r>
    </w:p>
    <w:p w14:paraId="6E3EEA91" w14:textId="6D4C4772" w:rsidR="009C3046" w:rsidRPr="009C3046" w:rsidRDefault="00900AD9" w:rsidP="009C3046">
      <w:pPr>
        <w:pStyle w:val="plain"/>
        <w:numPr>
          <w:ilvl w:val="1"/>
          <w:numId w:val="1"/>
        </w:numPr>
        <w:spacing w:before="0" w:beforeAutospacing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</w:t>
      </w:r>
      <w:r w:rsidR="00163525" w:rsidRPr="009C3046">
        <w:rPr>
          <w:rFonts w:ascii="Calibri" w:hAnsi="Calibri" w:cs="Tahoma"/>
          <w:sz w:val="22"/>
          <w:szCs w:val="22"/>
        </w:rPr>
        <w:t>sprit d’initiative et respect du secret professionnel</w:t>
      </w:r>
    </w:p>
    <w:p w14:paraId="69E03FBE" w14:textId="214C8714" w:rsidR="009D2D6D" w:rsidRDefault="00900AD9" w:rsidP="009D2D6D">
      <w:pPr>
        <w:pStyle w:val="plain"/>
        <w:numPr>
          <w:ilvl w:val="1"/>
          <w:numId w:val="1"/>
        </w:numPr>
        <w:spacing w:before="0" w:beforeAutospacing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</w:t>
      </w:r>
      <w:r w:rsidR="00163525" w:rsidRPr="009C3046">
        <w:rPr>
          <w:rFonts w:ascii="Calibri" w:hAnsi="Calibri" w:cs="Tahoma"/>
          <w:sz w:val="22"/>
          <w:szCs w:val="22"/>
        </w:rPr>
        <w:t>utonomie et bonne organisation du travail</w:t>
      </w:r>
    </w:p>
    <w:p w14:paraId="0FE6CDDB" w14:textId="77777777" w:rsidR="009D2D6D" w:rsidRPr="009D2D6D" w:rsidRDefault="009D2D6D" w:rsidP="009D2D6D">
      <w:pPr>
        <w:pStyle w:val="plain"/>
        <w:spacing w:before="0" w:beforeAutospacing="0"/>
        <w:ind w:left="720"/>
        <w:jc w:val="both"/>
        <w:rPr>
          <w:rFonts w:ascii="Calibri" w:hAnsi="Calibri"/>
          <w:bCs/>
          <w:sz w:val="22"/>
          <w:szCs w:val="22"/>
        </w:rPr>
      </w:pPr>
    </w:p>
    <w:p w14:paraId="0FACB0CD" w14:textId="77777777" w:rsidR="001177D9" w:rsidRDefault="001177D9" w:rsidP="001177D9">
      <w:pPr>
        <w:pStyle w:val="plain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>Disponibilité du poste :</w:t>
      </w:r>
    </w:p>
    <w:p w14:paraId="6F076CA8" w14:textId="25039622" w:rsidR="001177D9" w:rsidRDefault="001177D9" w:rsidP="001177D9">
      <w:pPr>
        <w:pStyle w:val="plain"/>
        <w:ind w:firstLine="360"/>
        <w:jc w:val="both"/>
        <w:rPr>
          <w:rFonts w:asciiTheme="minorHAnsi" w:hAnsiTheme="minorHAnsi"/>
          <w:bCs/>
          <w:sz w:val="22"/>
          <w:szCs w:val="22"/>
        </w:rPr>
      </w:pPr>
      <w:r w:rsidRPr="00530E1F">
        <w:rPr>
          <w:rFonts w:asciiTheme="minorHAnsi" w:hAnsiTheme="minorHAnsi"/>
          <w:bCs/>
          <w:sz w:val="22"/>
          <w:szCs w:val="22"/>
        </w:rPr>
        <w:t>Le poste</w:t>
      </w:r>
      <w:r w:rsidR="00684054">
        <w:rPr>
          <w:rFonts w:asciiTheme="minorHAnsi" w:hAnsiTheme="minorHAnsi"/>
          <w:bCs/>
          <w:sz w:val="22"/>
          <w:szCs w:val="22"/>
        </w:rPr>
        <w:t xml:space="preserve"> est à pourvoir à partir du 0</w:t>
      </w:r>
      <w:r w:rsidR="00C46823">
        <w:rPr>
          <w:rFonts w:asciiTheme="minorHAnsi" w:hAnsiTheme="minorHAnsi"/>
          <w:bCs/>
          <w:sz w:val="22"/>
          <w:szCs w:val="22"/>
        </w:rPr>
        <w:t xml:space="preserve">1 </w:t>
      </w:r>
      <w:r w:rsidR="00765EBF">
        <w:rPr>
          <w:rFonts w:asciiTheme="minorHAnsi" w:hAnsiTheme="minorHAnsi"/>
          <w:bCs/>
          <w:sz w:val="22"/>
          <w:szCs w:val="22"/>
        </w:rPr>
        <w:t>Septembre</w:t>
      </w:r>
      <w:r w:rsidR="00C46823">
        <w:rPr>
          <w:rFonts w:asciiTheme="minorHAnsi" w:hAnsiTheme="minorHAnsi"/>
          <w:bCs/>
          <w:sz w:val="22"/>
          <w:szCs w:val="22"/>
        </w:rPr>
        <w:t xml:space="preserve"> </w:t>
      </w:r>
      <w:r w:rsidR="00765EBF">
        <w:rPr>
          <w:rFonts w:asciiTheme="minorHAnsi" w:hAnsiTheme="minorHAnsi"/>
          <w:bCs/>
          <w:sz w:val="22"/>
          <w:szCs w:val="22"/>
        </w:rPr>
        <w:t>2009</w:t>
      </w:r>
      <w:r w:rsidRPr="00530E1F">
        <w:rPr>
          <w:rFonts w:asciiTheme="minorHAnsi" w:hAnsiTheme="minorHAnsi"/>
          <w:bCs/>
          <w:sz w:val="22"/>
          <w:szCs w:val="22"/>
        </w:rPr>
        <w:t xml:space="preserve">, </w:t>
      </w:r>
      <w:r w:rsidRPr="00825730">
        <w:rPr>
          <w:rFonts w:asciiTheme="minorHAnsi" w:hAnsiTheme="minorHAnsi"/>
          <w:bCs/>
          <w:sz w:val="22"/>
          <w:szCs w:val="22"/>
        </w:rPr>
        <w:t>avec pérennisation possible</w:t>
      </w:r>
      <w:r w:rsidR="009D2D6D" w:rsidRPr="00825730">
        <w:rPr>
          <w:rFonts w:asciiTheme="minorHAnsi" w:hAnsiTheme="minorHAnsi"/>
          <w:bCs/>
          <w:sz w:val="22"/>
          <w:szCs w:val="22"/>
        </w:rPr>
        <w:t xml:space="preserve"> </w:t>
      </w:r>
    </w:p>
    <w:p w14:paraId="0AE04E1D" w14:textId="77777777" w:rsidR="00684054" w:rsidRPr="00530E1F" w:rsidRDefault="00684054" w:rsidP="001177D9">
      <w:pPr>
        <w:pStyle w:val="plain"/>
        <w:ind w:firstLine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A21635C" w14:textId="77777777" w:rsidR="001177D9" w:rsidRPr="00530E1F" w:rsidRDefault="001177D9" w:rsidP="001177D9">
      <w:pPr>
        <w:pStyle w:val="plain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530E1F">
        <w:rPr>
          <w:rFonts w:asciiTheme="minorHAnsi" w:hAnsiTheme="minorHAnsi"/>
          <w:b/>
          <w:bCs/>
          <w:sz w:val="22"/>
          <w:szCs w:val="22"/>
        </w:rPr>
        <w:t>Contact pour envoi CV et questions concernant le poste: </w:t>
      </w:r>
    </w:p>
    <w:p w14:paraId="4DED9C6F" w14:textId="77777777" w:rsidR="001177D9" w:rsidRPr="00C43683" w:rsidRDefault="001177D9" w:rsidP="00C43683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C43683">
        <w:rPr>
          <w:rFonts w:asciiTheme="minorHAnsi" w:hAnsiTheme="minorHAnsi"/>
          <w:b/>
          <w:bCs/>
          <w:sz w:val="22"/>
          <w:szCs w:val="22"/>
        </w:rPr>
        <w:t>Pr Hélène DOLLFUS</w:t>
      </w:r>
      <w:r w:rsidRPr="00C43683">
        <w:rPr>
          <w:rFonts w:asciiTheme="minorHAnsi" w:hAnsiTheme="minorHAnsi"/>
          <w:bCs/>
          <w:sz w:val="22"/>
          <w:szCs w:val="22"/>
        </w:rPr>
        <w:t xml:space="preserve"> (</w:t>
      </w:r>
      <w:r w:rsidRPr="00C43683">
        <w:rPr>
          <w:rFonts w:asciiTheme="minorHAnsi" w:hAnsiTheme="minorHAnsi"/>
          <w:bCs/>
          <w:iCs/>
          <w:sz w:val="22"/>
          <w:szCs w:val="22"/>
        </w:rPr>
        <w:t xml:space="preserve">Chef du Service de Génétique Médicale): </w:t>
      </w:r>
    </w:p>
    <w:p w14:paraId="59A5C072" w14:textId="46D4ABBB" w:rsidR="00DA098B" w:rsidRDefault="00796938" w:rsidP="00DA098B">
      <w:pPr>
        <w:ind w:left="1080"/>
        <w:jc w:val="both"/>
        <w:rPr>
          <w:rFonts w:asciiTheme="minorHAnsi" w:hAnsiTheme="minorHAnsi"/>
          <w:b/>
          <w:bCs/>
          <w:iCs/>
          <w:sz w:val="22"/>
          <w:szCs w:val="22"/>
          <w:lang w:val="de-DE"/>
        </w:rPr>
      </w:pPr>
      <w:hyperlink r:id="rId7" w:history="1">
        <w:r w:rsidR="001177D9" w:rsidRPr="00C43683">
          <w:rPr>
            <w:rStyle w:val="Lienhypertexte"/>
            <w:rFonts w:asciiTheme="minorHAnsi" w:hAnsiTheme="minorHAnsi"/>
            <w:b/>
            <w:bCs/>
            <w:sz w:val="22"/>
            <w:szCs w:val="22"/>
            <w:lang w:val="de-DE"/>
          </w:rPr>
          <w:t>helene.dollfus@chru</w:t>
        </w:r>
        <w:r w:rsidR="001177D9" w:rsidRPr="00C43683">
          <w:rPr>
            <w:rStyle w:val="Lienhypertexte"/>
            <w:rFonts w:asciiTheme="minorHAnsi" w:hAnsiTheme="minorHAnsi"/>
            <w:b/>
            <w:bCs/>
            <w:iCs/>
            <w:sz w:val="22"/>
            <w:szCs w:val="22"/>
            <w:lang w:val="de-DE"/>
          </w:rPr>
          <w:t>-strasbourg.fr</w:t>
        </w:r>
      </w:hyperlink>
      <w:r w:rsidR="001177D9" w:rsidRP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 ; </w:t>
      </w:r>
      <w:hyperlink r:id="rId8" w:history="1">
        <w:r w:rsidR="001177D9" w:rsidRPr="00C43683">
          <w:rPr>
            <w:rStyle w:val="Lienhypertexte"/>
            <w:rFonts w:asciiTheme="minorHAnsi" w:hAnsiTheme="minorHAnsi"/>
            <w:b/>
            <w:bCs/>
            <w:iCs/>
            <w:sz w:val="22"/>
            <w:szCs w:val="22"/>
            <w:lang w:val="de-DE"/>
          </w:rPr>
          <w:t>dollfus@unistra.fr</w:t>
        </w:r>
      </w:hyperlink>
      <w:r w:rsidR="001177D9" w:rsidRP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 ,  Tel : (+33)</w:t>
      </w:r>
      <w:r w:rsid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 </w:t>
      </w:r>
      <w:r w:rsidR="001177D9" w:rsidRP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>3</w:t>
      </w:r>
      <w:r w:rsid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 </w:t>
      </w:r>
      <w:r w:rsidR="001177D9" w:rsidRP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>88</w:t>
      </w:r>
      <w:r w:rsid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 </w:t>
      </w:r>
      <w:r w:rsidR="001177D9" w:rsidRP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>12</w:t>
      </w:r>
      <w:r w:rsid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 </w:t>
      </w:r>
      <w:r w:rsidR="001177D9" w:rsidRP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>81</w:t>
      </w:r>
      <w:r w:rsid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 </w:t>
      </w:r>
      <w:r w:rsidR="001177D9" w:rsidRPr="00C43683">
        <w:rPr>
          <w:rFonts w:asciiTheme="minorHAnsi" w:hAnsiTheme="minorHAnsi"/>
          <w:b/>
          <w:bCs/>
          <w:iCs/>
          <w:sz w:val="22"/>
          <w:szCs w:val="22"/>
          <w:lang w:val="de-DE"/>
        </w:rPr>
        <w:t xml:space="preserve">20 </w:t>
      </w:r>
    </w:p>
    <w:p w14:paraId="553D214F" w14:textId="77777777" w:rsidR="001177D9" w:rsidRPr="00530E1F" w:rsidRDefault="001177D9" w:rsidP="00DA098B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58AFDA5" w14:textId="011754DC" w:rsidR="00963BB7" w:rsidRDefault="007740A3" w:rsidP="00C43683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Mme </w:t>
      </w:r>
      <w:r w:rsidR="00963BB7">
        <w:rPr>
          <w:rFonts w:asciiTheme="minorHAnsi" w:hAnsiTheme="minorHAnsi"/>
          <w:b/>
          <w:sz w:val="22"/>
          <w:szCs w:val="22"/>
        </w:rPr>
        <w:t>Julia DELVO</w:t>
      </w:r>
      <w:r w:rsidR="00963BB7" w:rsidRPr="00335181">
        <w:rPr>
          <w:rFonts w:asciiTheme="minorHAnsi" w:hAnsiTheme="minorHAnsi"/>
          <w:sz w:val="22"/>
          <w:szCs w:val="22"/>
        </w:rPr>
        <w:t xml:space="preserve"> </w:t>
      </w:r>
      <w:r w:rsidR="00B65AB9">
        <w:rPr>
          <w:rFonts w:asciiTheme="minorHAnsi" w:hAnsiTheme="minorHAnsi"/>
          <w:sz w:val="22"/>
          <w:szCs w:val="22"/>
        </w:rPr>
        <w:t>(C</w:t>
      </w:r>
      <w:r w:rsidR="00963BB7" w:rsidRPr="00335181">
        <w:rPr>
          <w:rFonts w:asciiTheme="minorHAnsi" w:hAnsiTheme="minorHAnsi"/>
          <w:sz w:val="22"/>
          <w:szCs w:val="22"/>
        </w:rPr>
        <w:t xml:space="preserve">hargée de recrutement </w:t>
      </w:r>
      <w:r w:rsidR="00335181" w:rsidRPr="00335181">
        <w:rPr>
          <w:rFonts w:asciiTheme="minorHAnsi" w:hAnsiTheme="minorHAnsi"/>
          <w:sz w:val="22"/>
          <w:szCs w:val="22"/>
        </w:rPr>
        <w:t>personnel non-médical)</w:t>
      </w:r>
      <w:r w:rsidR="00335181">
        <w:rPr>
          <w:rFonts w:asciiTheme="minorHAnsi" w:hAnsiTheme="minorHAnsi"/>
          <w:sz w:val="22"/>
          <w:szCs w:val="22"/>
        </w:rPr>
        <w:t> :</w:t>
      </w:r>
    </w:p>
    <w:p w14:paraId="5915F1C6" w14:textId="0CD02465" w:rsidR="00335181" w:rsidRPr="00335181" w:rsidRDefault="00796938" w:rsidP="00335181">
      <w:pPr>
        <w:pStyle w:val="Paragraphedeliste"/>
        <w:ind w:left="1080"/>
        <w:jc w:val="both"/>
        <w:rPr>
          <w:rFonts w:asciiTheme="minorHAnsi" w:hAnsiTheme="minorHAnsi"/>
          <w:b/>
          <w:sz w:val="22"/>
          <w:szCs w:val="22"/>
        </w:rPr>
      </w:pPr>
      <w:hyperlink r:id="rId9" w:history="1">
        <w:r w:rsidR="00335181" w:rsidRPr="00335181">
          <w:rPr>
            <w:rStyle w:val="Lienhypertexte"/>
            <w:rFonts w:asciiTheme="minorHAnsi" w:hAnsiTheme="minorHAnsi"/>
            <w:b/>
            <w:sz w:val="22"/>
            <w:szCs w:val="22"/>
          </w:rPr>
          <w:t>Julia.delvo@chru-strasbourg.fr</w:t>
        </w:r>
      </w:hyperlink>
      <w:r w:rsidR="00335181">
        <w:rPr>
          <w:rFonts w:asciiTheme="minorHAnsi" w:hAnsiTheme="minorHAnsi"/>
          <w:b/>
          <w:sz w:val="22"/>
          <w:szCs w:val="22"/>
        </w:rPr>
        <w:t>, (+33)3 88 11 5</w:t>
      </w:r>
      <w:r w:rsidR="00E32D21">
        <w:rPr>
          <w:rFonts w:asciiTheme="minorHAnsi" w:hAnsiTheme="minorHAnsi"/>
          <w:b/>
          <w:sz w:val="22"/>
          <w:szCs w:val="22"/>
        </w:rPr>
        <w:t>0</w:t>
      </w:r>
      <w:r w:rsidR="00335181">
        <w:rPr>
          <w:rFonts w:asciiTheme="minorHAnsi" w:hAnsiTheme="minorHAnsi"/>
          <w:b/>
          <w:sz w:val="22"/>
          <w:szCs w:val="22"/>
        </w:rPr>
        <w:t xml:space="preserve"> 37</w:t>
      </w:r>
    </w:p>
    <w:p w14:paraId="0FBC8D52" w14:textId="77777777" w:rsidR="001A1221" w:rsidRDefault="001A1221"/>
    <w:sectPr w:rsidR="001A1221" w:rsidSect="00E15A1F">
      <w:pgSz w:w="11900" w:h="1682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3F7"/>
    <w:multiLevelType w:val="hybridMultilevel"/>
    <w:tmpl w:val="FADC7F76"/>
    <w:lvl w:ilvl="0" w:tplc="05F858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6827"/>
    <w:multiLevelType w:val="hybridMultilevel"/>
    <w:tmpl w:val="6BA88E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A4AFC"/>
    <w:multiLevelType w:val="hybridMultilevel"/>
    <w:tmpl w:val="CBF281B0"/>
    <w:lvl w:ilvl="0" w:tplc="CD06F2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6423C"/>
    <w:multiLevelType w:val="hybridMultilevel"/>
    <w:tmpl w:val="5266AC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42B62"/>
    <w:multiLevelType w:val="hybridMultilevel"/>
    <w:tmpl w:val="F65A85E4"/>
    <w:lvl w:ilvl="0" w:tplc="35184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0"/>
    <w:rsid w:val="00002855"/>
    <w:rsid w:val="000843EA"/>
    <w:rsid w:val="000E1662"/>
    <w:rsid w:val="00101CDC"/>
    <w:rsid w:val="001177D9"/>
    <w:rsid w:val="00163525"/>
    <w:rsid w:val="001A1221"/>
    <w:rsid w:val="001B39D7"/>
    <w:rsid w:val="002107CD"/>
    <w:rsid w:val="002227CE"/>
    <w:rsid w:val="00252EDE"/>
    <w:rsid w:val="00271664"/>
    <w:rsid w:val="002D275D"/>
    <w:rsid w:val="00304619"/>
    <w:rsid w:val="00335181"/>
    <w:rsid w:val="003A7D3A"/>
    <w:rsid w:val="003D3581"/>
    <w:rsid w:val="003D4E18"/>
    <w:rsid w:val="00572F6B"/>
    <w:rsid w:val="00590120"/>
    <w:rsid w:val="005C25F2"/>
    <w:rsid w:val="00621BF7"/>
    <w:rsid w:val="00647F61"/>
    <w:rsid w:val="00684054"/>
    <w:rsid w:val="006E2A7F"/>
    <w:rsid w:val="00724503"/>
    <w:rsid w:val="00765EBF"/>
    <w:rsid w:val="007740A3"/>
    <w:rsid w:val="00796938"/>
    <w:rsid w:val="007D2EF1"/>
    <w:rsid w:val="00803497"/>
    <w:rsid w:val="008157C9"/>
    <w:rsid w:val="00825730"/>
    <w:rsid w:val="00876552"/>
    <w:rsid w:val="00900AD9"/>
    <w:rsid w:val="00906737"/>
    <w:rsid w:val="00963BB7"/>
    <w:rsid w:val="009C3046"/>
    <w:rsid w:val="009C5F12"/>
    <w:rsid w:val="009D2D6D"/>
    <w:rsid w:val="009F3B56"/>
    <w:rsid w:val="00A52916"/>
    <w:rsid w:val="00A902F4"/>
    <w:rsid w:val="00AB7540"/>
    <w:rsid w:val="00B13216"/>
    <w:rsid w:val="00B65AB9"/>
    <w:rsid w:val="00BA2213"/>
    <w:rsid w:val="00BA44A2"/>
    <w:rsid w:val="00BC0D47"/>
    <w:rsid w:val="00C43683"/>
    <w:rsid w:val="00C46823"/>
    <w:rsid w:val="00CB656B"/>
    <w:rsid w:val="00CF5EF0"/>
    <w:rsid w:val="00D26909"/>
    <w:rsid w:val="00DA098B"/>
    <w:rsid w:val="00DB74F1"/>
    <w:rsid w:val="00E15A1F"/>
    <w:rsid w:val="00E32D21"/>
    <w:rsid w:val="00E34327"/>
    <w:rsid w:val="00E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19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177D9"/>
    <w:pPr>
      <w:ind w:left="720"/>
      <w:contextualSpacing/>
    </w:pPr>
  </w:style>
  <w:style w:type="paragraph" w:customStyle="1" w:styleId="plain">
    <w:name w:val="plain"/>
    <w:basedOn w:val="Normal"/>
    <w:rsid w:val="001177D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177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77D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77D9"/>
  </w:style>
  <w:style w:type="character" w:customStyle="1" w:styleId="CommentaireCar">
    <w:name w:val="Commentaire Car"/>
    <w:basedOn w:val="Policepardfaut"/>
    <w:link w:val="Commentaire"/>
    <w:uiPriority w:val="99"/>
    <w:semiHidden/>
    <w:rsid w:val="001177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7D9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C5F1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90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90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177D9"/>
    <w:pPr>
      <w:ind w:left="720"/>
      <w:contextualSpacing/>
    </w:pPr>
  </w:style>
  <w:style w:type="paragraph" w:customStyle="1" w:styleId="plain">
    <w:name w:val="plain"/>
    <w:basedOn w:val="Normal"/>
    <w:rsid w:val="001177D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177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77D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77D9"/>
  </w:style>
  <w:style w:type="character" w:customStyle="1" w:styleId="CommentaireCar">
    <w:name w:val="Commentaire Car"/>
    <w:basedOn w:val="Policepardfaut"/>
    <w:link w:val="Commentaire"/>
    <w:uiPriority w:val="99"/>
    <w:semiHidden/>
    <w:rsid w:val="001177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7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7D9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C5F1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90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90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fus@unistra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ene.dollfus@chru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.delvo@chru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CHEHADEH Salima</dc:creator>
  <cp:lastModifiedBy>EL CHEHADEH Salima</cp:lastModifiedBy>
  <cp:revision>43</cp:revision>
  <cp:lastPrinted>2018-08-28T13:59:00Z</cp:lastPrinted>
  <dcterms:created xsi:type="dcterms:W3CDTF">2018-08-28T13:16:00Z</dcterms:created>
  <dcterms:modified xsi:type="dcterms:W3CDTF">2019-07-01T06:58:00Z</dcterms:modified>
</cp:coreProperties>
</file>